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0CC7" w14:textId="77777777" w:rsidR="009F32C3" w:rsidRPr="00461563" w:rsidRDefault="009F32C3" w:rsidP="009F32C3">
      <w:pPr>
        <w:pStyle w:val="Heading1"/>
        <w:rPr>
          <w:rStyle w:val="TitleChar"/>
          <w:b/>
          <w:iCs w:val="0"/>
          <w:szCs w:val="36"/>
        </w:rPr>
      </w:pPr>
      <w:bookmarkStart w:id="0" w:name="_GoBack"/>
      <w:bookmarkEnd w:id="0"/>
      <w:r w:rsidRPr="00461563">
        <w:rPr>
          <w:rStyle w:val="TitleChar"/>
          <w:b/>
          <w:szCs w:val="36"/>
        </w:rPr>
        <w:t xml:space="preserve">Military OneSource Tax Services </w:t>
      </w:r>
    </w:p>
    <w:p w14:paraId="29372116" w14:textId="77777777" w:rsidR="009F32C3" w:rsidRPr="00461563" w:rsidRDefault="009F32C3" w:rsidP="009F32C3">
      <w:pPr>
        <w:pStyle w:val="Heading2"/>
      </w:pPr>
      <w:r w:rsidRPr="00461563">
        <w:t>Frequently Asked Questions</w:t>
      </w:r>
    </w:p>
    <w:p w14:paraId="42FD06F5" w14:textId="77777777" w:rsidR="009F32C3" w:rsidRPr="00461563" w:rsidRDefault="009F32C3" w:rsidP="009F32C3">
      <w:pPr>
        <w:pStyle w:val="Heading3"/>
      </w:pPr>
      <w:r w:rsidRPr="00461563">
        <w:t>Q:  What services does Military OneSource tax service provide?</w:t>
      </w:r>
    </w:p>
    <w:p w14:paraId="0000C72A" w14:textId="769F49E5" w:rsidR="009F32C3" w:rsidRDefault="009F32C3" w:rsidP="009F32C3">
      <w:r w:rsidRPr="00461563">
        <w:rPr>
          <w:rStyle w:val="AnswerChar"/>
        </w:rPr>
        <w:t>A:</w:t>
      </w:r>
      <w:r>
        <w:t xml:space="preserve">  </w:t>
      </w:r>
      <w:r w:rsidRPr="00461563">
        <w:t>Military OneSource provides access to an online tax filing service at no cost to you. The service allows you to complete and electronically file your federal and up to three state tax returns or filings. Your calculations are guaranteed to be 100 percent accurate or the online tax service provider will pay the penalties and interest.</w:t>
      </w:r>
      <w:r w:rsidRPr="00B504AC">
        <w:t xml:space="preserve"> </w:t>
      </w:r>
    </w:p>
    <w:p w14:paraId="38E547C9" w14:textId="77777777" w:rsidR="009F32C3" w:rsidRDefault="009F32C3" w:rsidP="009F32C3">
      <w:pPr>
        <w:pStyle w:val="Heading3"/>
      </w:pPr>
      <w:r>
        <w:t>Q:  Who is eligible for Military OneSource Tax</w:t>
      </w:r>
      <w:r w:rsidRPr="00DB3F05">
        <w:t>?</w:t>
      </w:r>
    </w:p>
    <w:p w14:paraId="4EFFC655" w14:textId="77777777" w:rsidR="009F32C3" w:rsidRDefault="009F32C3" w:rsidP="009F32C3">
      <w:r w:rsidRPr="00461563">
        <w:rPr>
          <w:rStyle w:val="AnswerChar"/>
        </w:rPr>
        <w:t>A:</w:t>
      </w:r>
      <w:r>
        <w:t xml:space="preserve">  </w:t>
      </w:r>
      <w:r w:rsidRPr="00B504AC">
        <w:t>The following individuals are eligi</w:t>
      </w:r>
      <w:r>
        <w:t>ble for the Military OneSource tax s</w:t>
      </w:r>
      <w:r w:rsidRPr="00B504AC">
        <w:t>ervices:</w:t>
      </w:r>
    </w:p>
    <w:p w14:paraId="45688A1D" w14:textId="77777777" w:rsidR="009F32C3" w:rsidRPr="00904CCB" w:rsidRDefault="009F32C3" w:rsidP="00904CCB">
      <w:pPr>
        <w:pStyle w:val="Bulletlevel1"/>
      </w:pPr>
      <w:r w:rsidRPr="00904CCB">
        <w:t>All active-duty service members</w:t>
      </w:r>
    </w:p>
    <w:p w14:paraId="56874F34" w14:textId="77777777" w:rsidR="009F32C3" w:rsidRPr="00904CCB" w:rsidRDefault="009F32C3" w:rsidP="00904CCB">
      <w:pPr>
        <w:pStyle w:val="Bulletlevel1"/>
      </w:pPr>
      <w:r w:rsidRPr="00904CCB">
        <w:t>National Guard and members of the reserve (regardless of activation status)</w:t>
      </w:r>
    </w:p>
    <w:p w14:paraId="1FF66179" w14:textId="77777777" w:rsidR="009F32C3" w:rsidRPr="00904CCB" w:rsidRDefault="009F32C3" w:rsidP="00904CCB">
      <w:pPr>
        <w:pStyle w:val="Bulletlevel1"/>
      </w:pPr>
      <w:r w:rsidRPr="00904CCB">
        <w:t>Members of the Coast Guard Reserve activated as part of the Department of the Navy under Title 10 authority</w:t>
      </w:r>
    </w:p>
    <w:p w14:paraId="4A0621CB" w14:textId="77777777" w:rsidR="009F32C3" w:rsidRPr="00904CCB" w:rsidRDefault="009F32C3" w:rsidP="00904CCB">
      <w:pPr>
        <w:pStyle w:val="Bulletlevel1"/>
      </w:pPr>
      <w:r w:rsidRPr="00904CCB">
        <w:t>Spouses and dependent children who are authorized in Defense Enrollment and Eligibility Reporting System</w:t>
      </w:r>
    </w:p>
    <w:p w14:paraId="684B437B" w14:textId="77777777" w:rsidR="009F32C3" w:rsidRPr="00904CCB" w:rsidRDefault="009F32C3" w:rsidP="00904CCB">
      <w:pPr>
        <w:pStyle w:val="Bulletlevel1"/>
      </w:pPr>
      <w:r w:rsidRPr="00904CCB">
        <w:t>A family member who is taking care of the affairs of an eligible service member when the service member is deployed</w:t>
      </w:r>
    </w:p>
    <w:p w14:paraId="2A68C49D" w14:textId="77777777" w:rsidR="009F32C3" w:rsidRPr="00904CCB" w:rsidRDefault="009F32C3" w:rsidP="00904CCB">
      <w:pPr>
        <w:pStyle w:val="Bulletlevel1"/>
      </w:pPr>
      <w:r w:rsidRPr="00904CCB">
        <w:t>A severely injured service member of one of the services noted above, or a designated family member of a severely injured member who is incapable of handling his or her own affairs, medically retired individuals are eligible until 180 days past their End of Tour of Service, retirement date or discharge date</w:t>
      </w:r>
    </w:p>
    <w:p w14:paraId="104B8957" w14:textId="77777777" w:rsidR="009F32C3" w:rsidRDefault="009F32C3" w:rsidP="009F32C3">
      <w:pPr>
        <w:pStyle w:val="Heading3"/>
      </w:pPr>
      <w:r w:rsidRPr="004C4B16">
        <w:t xml:space="preserve">Q:  Does </w:t>
      </w:r>
      <w:r>
        <w:t xml:space="preserve">Military OneSource tax service </w:t>
      </w:r>
      <w:r w:rsidRPr="004C4B16">
        <w:t xml:space="preserve">provide assistance before </w:t>
      </w:r>
      <w:r>
        <w:t>and</w:t>
      </w:r>
      <w:r w:rsidRPr="004C4B16">
        <w:t xml:space="preserve"> after tax season?</w:t>
      </w:r>
    </w:p>
    <w:p w14:paraId="3CE07AF7" w14:textId="77777777" w:rsidR="009F32C3" w:rsidRDefault="009F32C3" w:rsidP="009F32C3">
      <w:r w:rsidRPr="00461563">
        <w:rPr>
          <w:rStyle w:val="AnswerChar"/>
        </w:rPr>
        <w:t>A:</w:t>
      </w:r>
      <w:r>
        <w:t xml:space="preserve">  Yes.  </w:t>
      </w:r>
      <w:r w:rsidRPr="00B504AC">
        <w:t>Military OneSource provides year round access to tax co</w:t>
      </w:r>
      <w:r>
        <w:t>unselors</w:t>
      </w:r>
      <w:r w:rsidRPr="00B504AC">
        <w:t xml:space="preserve"> who can help you and your family </w:t>
      </w:r>
      <w:proofErr w:type="gramStart"/>
      <w:r w:rsidRPr="00B504AC">
        <w:t>find</w:t>
      </w:r>
      <w:proofErr w:type="gramEnd"/>
      <w:r w:rsidRPr="00B504AC">
        <w:t xml:space="preserve"> answers to your tax questions and maximize your refund. </w:t>
      </w:r>
      <w:r>
        <w:br w:type="page"/>
      </w:r>
    </w:p>
    <w:p w14:paraId="0ADA1D97" w14:textId="77777777" w:rsidR="009F32C3" w:rsidRPr="00C86130" w:rsidRDefault="009F32C3" w:rsidP="009F32C3">
      <w:pPr>
        <w:pStyle w:val="Heading3"/>
      </w:pPr>
      <w:r w:rsidRPr="00C86130">
        <w:lastRenderedPageBreak/>
        <w:t xml:space="preserve">Q:  How can a </w:t>
      </w:r>
      <w:r w:rsidRPr="00B504AC">
        <w:t>Mi</w:t>
      </w:r>
      <w:r>
        <w:t>litary OneSource tax counselor</w:t>
      </w:r>
      <w:r w:rsidRPr="00C86130">
        <w:t xml:space="preserve"> help me?</w:t>
      </w:r>
    </w:p>
    <w:p w14:paraId="6CADE4BF" w14:textId="77777777" w:rsidR="009F32C3" w:rsidRDefault="009F32C3" w:rsidP="009F32C3">
      <w:r w:rsidRPr="00C86130">
        <w:rPr>
          <w:b/>
        </w:rPr>
        <w:t xml:space="preserve">A:  </w:t>
      </w:r>
      <w:r>
        <w:t>Military OneSource tax counselors can provide the following assistance:</w:t>
      </w:r>
    </w:p>
    <w:p w14:paraId="662D6ABF" w14:textId="77777777" w:rsidR="009F32C3" w:rsidRPr="00DA4FA0" w:rsidRDefault="009F32C3" w:rsidP="00904CCB">
      <w:pPr>
        <w:pStyle w:val="Bulletlevel1"/>
      </w:pPr>
      <w:r w:rsidRPr="00DA4FA0">
        <w:t>Share information about the unique tax requirements and issues related to military personnel and their families</w:t>
      </w:r>
    </w:p>
    <w:p w14:paraId="776508DC" w14:textId="77777777" w:rsidR="009F32C3" w:rsidRPr="00DA4FA0" w:rsidRDefault="009F32C3" w:rsidP="00904CCB">
      <w:pPr>
        <w:pStyle w:val="Bulletlevel1"/>
      </w:pPr>
      <w:r w:rsidRPr="00DA4FA0">
        <w:t>Identify applicable IRS and state tax regulations, definitions and forms</w:t>
      </w:r>
    </w:p>
    <w:p w14:paraId="7A11DA34" w14:textId="77777777" w:rsidR="009F32C3" w:rsidRPr="00DA4FA0" w:rsidRDefault="009F32C3" w:rsidP="00904CCB">
      <w:pPr>
        <w:pStyle w:val="Bulletlevel1"/>
      </w:pPr>
      <w:r w:rsidRPr="00DA4FA0">
        <w:t>Provide electronic copies of tax forms and help you understand how to complete them</w:t>
      </w:r>
    </w:p>
    <w:p w14:paraId="19ECE784" w14:textId="77777777" w:rsidR="009F32C3" w:rsidRPr="00DA4FA0" w:rsidRDefault="009F32C3" w:rsidP="00904CCB">
      <w:pPr>
        <w:pStyle w:val="Bulletlevel1"/>
      </w:pPr>
      <w:r w:rsidRPr="00DA4FA0">
        <w:t>Review options for using a refund, including options for using it to pay down debt</w:t>
      </w:r>
    </w:p>
    <w:p w14:paraId="307A78B6" w14:textId="77777777" w:rsidR="009F32C3" w:rsidRPr="00DA4FA0" w:rsidRDefault="009F32C3" w:rsidP="00904CCB">
      <w:pPr>
        <w:pStyle w:val="Bulletlevel1"/>
      </w:pPr>
      <w:r w:rsidRPr="00DA4FA0">
        <w:t>Explain additional tax services available to the military community such as Volunteer Income Tax Assistance  clinics</w:t>
      </w:r>
    </w:p>
    <w:p w14:paraId="6575BC13" w14:textId="77777777" w:rsidR="009F32C3" w:rsidRDefault="009F32C3" w:rsidP="009F32C3">
      <w:pPr>
        <w:pStyle w:val="Heading3"/>
      </w:pPr>
      <w:r>
        <w:t>Q:  What documents or information do I need to prepare my taxes?</w:t>
      </w:r>
    </w:p>
    <w:p w14:paraId="70BD1C8F" w14:textId="77777777" w:rsidR="009F32C3" w:rsidRDefault="009F32C3" w:rsidP="009F32C3">
      <w:r w:rsidRPr="00461563">
        <w:rPr>
          <w:rStyle w:val="AnswerChar"/>
        </w:rPr>
        <w:t>A:</w:t>
      </w:r>
      <w:r>
        <w:t xml:space="preserve">  You will need the following:</w:t>
      </w:r>
    </w:p>
    <w:p w14:paraId="21FD9D3A" w14:textId="77777777" w:rsidR="009F32C3" w:rsidRPr="00EA58E8" w:rsidRDefault="009F32C3" w:rsidP="00904CCB">
      <w:pPr>
        <w:pStyle w:val="Bulletlevel1"/>
      </w:pPr>
      <w:r w:rsidRPr="00EA58E8">
        <w:t xml:space="preserve">Social Security </w:t>
      </w:r>
      <w:r>
        <w:t>card</w:t>
      </w:r>
      <w:r w:rsidRPr="00EA58E8">
        <w:t xml:space="preserve"> and date of birth for you, your spouse and dependents</w:t>
      </w:r>
    </w:p>
    <w:p w14:paraId="1985768A" w14:textId="77777777" w:rsidR="009F32C3" w:rsidRPr="00EA58E8" w:rsidRDefault="009F32C3" w:rsidP="00904CCB">
      <w:pPr>
        <w:pStyle w:val="Bulletlevel1"/>
      </w:pPr>
      <w:r w:rsidRPr="00EA58E8">
        <w:t>Child care, education and adoption costs</w:t>
      </w:r>
    </w:p>
    <w:p w14:paraId="30215603" w14:textId="77777777" w:rsidR="009F32C3" w:rsidRPr="00EA58E8" w:rsidRDefault="009F32C3" w:rsidP="00904CCB">
      <w:pPr>
        <w:pStyle w:val="Bulletlevel1"/>
      </w:pPr>
      <w:r w:rsidRPr="00EA58E8">
        <w:t>W-2 forms from all employers for you and your spouse</w:t>
      </w:r>
    </w:p>
    <w:p w14:paraId="09ED8EAE" w14:textId="77777777" w:rsidR="009F32C3" w:rsidRPr="00EA58E8" w:rsidRDefault="009F32C3" w:rsidP="00904CCB">
      <w:pPr>
        <w:pStyle w:val="Bulletlevel1"/>
      </w:pPr>
      <w:r w:rsidRPr="00EA58E8">
        <w:t>Form 1099 for independent contractors</w:t>
      </w:r>
    </w:p>
    <w:p w14:paraId="798757AA" w14:textId="77777777" w:rsidR="009F32C3" w:rsidRPr="00EA58E8" w:rsidRDefault="009F32C3" w:rsidP="00904CCB">
      <w:pPr>
        <w:pStyle w:val="Bulletlevel1"/>
      </w:pPr>
      <w:r w:rsidRPr="00EA58E8">
        <w:t>Investment income forms</w:t>
      </w:r>
    </w:p>
    <w:p w14:paraId="583B0646" w14:textId="77777777" w:rsidR="009F32C3" w:rsidRPr="00EA58E8" w:rsidRDefault="009F32C3" w:rsidP="00904CCB">
      <w:pPr>
        <w:pStyle w:val="Bulletlevel1"/>
      </w:pPr>
      <w:r w:rsidRPr="00EA58E8">
        <w:t>Alimony information</w:t>
      </w:r>
    </w:p>
    <w:p w14:paraId="6B6C8C76" w14:textId="77777777" w:rsidR="009F32C3" w:rsidRDefault="009F32C3" w:rsidP="00904CCB">
      <w:pPr>
        <w:pStyle w:val="Bulletlevel1"/>
      </w:pPr>
      <w:r w:rsidRPr="00EA58E8">
        <w:t>Social Security benefits</w:t>
      </w:r>
    </w:p>
    <w:p w14:paraId="3E556D53" w14:textId="77777777" w:rsidR="009F32C3" w:rsidRPr="00EA58E8" w:rsidRDefault="009F32C3" w:rsidP="00904CCB">
      <w:pPr>
        <w:pStyle w:val="Bulletlevel1"/>
      </w:pPr>
      <w:r w:rsidRPr="00EA58E8">
        <w:t>Miscellaneous income</w:t>
      </w:r>
    </w:p>
    <w:p w14:paraId="6E4FD6B3" w14:textId="77777777" w:rsidR="009F32C3" w:rsidRPr="00EA58E8" w:rsidRDefault="009F32C3" w:rsidP="00904CCB">
      <w:pPr>
        <w:pStyle w:val="Bulletlevel1"/>
      </w:pPr>
      <w:r w:rsidRPr="00EA58E8">
        <w:t>Form 1098-E for student loan interest</w:t>
      </w:r>
    </w:p>
    <w:p w14:paraId="07EC9129" w14:textId="77777777" w:rsidR="009F32C3" w:rsidRPr="00EA58E8" w:rsidRDefault="009F32C3" w:rsidP="00904CCB">
      <w:pPr>
        <w:pStyle w:val="Bulletlevel1"/>
      </w:pPr>
      <w:r w:rsidRPr="00EA58E8">
        <w:t>Charitable donations</w:t>
      </w:r>
    </w:p>
    <w:p w14:paraId="19897663" w14:textId="77777777" w:rsidR="009F32C3" w:rsidRPr="00EA58E8" w:rsidRDefault="009F32C3" w:rsidP="00904CCB">
      <w:pPr>
        <w:pStyle w:val="Bulletlevel1"/>
      </w:pPr>
      <w:r w:rsidRPr="00EA58E8">
        <w:t>Uninsured medical and dental expenses</w:t>
      </w:r>
    </w:p>
    <w:p w14:paraId="498F790C" w14:textId="77777777" w:rsidR="009F32C3" w:rsidRPr="00EA58E8" w:rsidRDefault="009F32C3" w:rsidP="00904CCB">
      <w:pPr>
        <w:pStyle w:val="Bulletlevel1"/>
      </w:pPr>
      <w:r w:rsidRPr="00EA58E8">
        <w:t>Real estate taxes</w:t>
      </w:r>
    </w:p>
    <w:p w14:paraId="2023AD55" w14:textId="77777777" w:rsidR="009F32C3" w:rsidRPr="00EA58E8" w:rsidRDefault="009F32C3" w:rsidP="00904CCB">
      <w:pPr>
        <w:pStyle w:val="Bulletlevel1"/>
      </w:pPr>
      <w:r w:rsidRPr="00EA58E8">
        <w:t>Receipts for any deductible expenses</w:t>
      </w:r>
    </w:p>
    <w:p w14:paraId="13BD65E8" w14:textId="77777777" w:rsidR="009F32C3" w:rsidRPr="00DA4FA0" w:rsidRDefault="009F32C3" w:rsidP="00DA4FA0">
      <w:pPr>
        <w:pStyle w:val="Heading3"/>
      </w:pPr>
      <w:r w:rsidRPr="00DA4FA0">
        <w:t>Q:  When and where can I locate my W-2 forms?</w:t>
      </w:r>
    </w:p>
    <w:p w14:paraId="63FB2875" w14:textId="77777777" w:rsidR="009F32C3" w:rsidRDefault="009F32C3" w:rsidP="009F32C3">
      <w:r w:rsidRPr="00461563">
        <w:rPr>
          <w:rStyle w:val="AnswerChar"/>
        </w:rPr>
        <w:t>A:</w:t>
      </w:r>
      <w:r>
        <w:t xml:space="preserve">  Your W-2 forms</w:t>
      </w:r>
      <w:r w:rsidRPr="00B504AC">
        <w:t xml:space="preserve"> are typicall</w:t>
      </w:r>
      <w:r>
        <w:t>y available from your military s</w:t>
      </w:r>
      <w:r w:rsidRPr="00B504AC">
        <w:t xml:space="preserve">ervice beginning in January. You can download your military W-2 from </w:t>
      </w:r>
      <w:hyperlink r:id="rId9" w:history="1">
        <w:proofErr w:type="spellStart"/>
        <w:r w:rsidRPr="00352114">
          <w:rPr>
            <w:rStyle w:val="Hyperlink"/>
          </w:rPr>
          <w:t>myPay</w:t>
        </w:r>
        <w:proofErr w:type="spellEnd"/>
      </w:hyperlink>
      <w:r w:rsidRPr="00B504AC">
        <w:t xml:space="preserve">. Tax forms are </w:t>
      </w:r>
      <w:r>
        <w:t xml:space="preserve">also </w:t>
      </w:r>
      <w:r w:rsidRPr="00B504AC">
        <w:t xml:space="preserve">available at your local post office and library. You can also download them from the </w:t>
      </w:r>
      <w:hyperlink r:id="rId10" w:history="1">
        <w:r w:rsidRPr="00352114">
          <w:rPr>
            <w:rStyle w:val="Hyperlink"/>
          </w:rPr>
          <w:t>IRS</w:t>
        </w:r>
      </w:hyperlink>
      <w:r w:rsidRPr="00B504AC">
        <w:t xml:space="preserve"> website.</w:t>
      </w:r>
    </w:p>
    <w:p w14:paraId="354BECAB" w14:textId="77777777" w:rsidR="009F32C3" w:rsidRPr="00352114" w:rsidRDefault="009F32C3" w:rsidP="009F32C3">
      <w:pPr>
        <w:pStyle w:val="Heading3"/>
      </w:pPr>
      <w:r w:rsidRPr="00DB3F05">
        <w:t xml:space="preserve">Q:  How can I learn </w:t>
      </w:r>
      <w:r w:rsidRPr="00B504AC">
        <w:t>more about M</w:t>
      </w:r>
      <w:r>
        <w:t>ilitary OneSource tax s</w:t>
      </w:r>
      <w:r w:rsidRPr="00DB3F05">
        <w:t>ervices?</w:t>
      </w:r>
    </w:p>
    <w:p w14:paraId="00254E9F" w14:textId="4B7709DA" w:rsidR="009922D7" w:rsidRPr="009F32C3" w:rsidRDefault="009F32C3" w:rsidP="009F32C3">
      <w:pPr>
        <w:rPr>
          <w:rStyle w:val="IntenseEmphasis"/>
          <w:b w:val="0"/>
          <w:bCs w:val="0"/>
          <w:i w:val="0"/>
          <w:iCs w:val="0"/>
          <w:color w:val="auto"/>
        </w:rPr>
      </w:pPr>
      <w:r w:rsidRPr="00461563">
        <w:rPr>
          <w:rStyle w:val="AnswerChar"/>
        </w:rPr>
        <w:t>A:</w:t>
      </w:r>
      <w:r>
        <w:t xml:space="preserve">  Call 800-342-9647 for additional information.</w:t>
      </w:r>
    </w:p>
    <w:sectPr w:rsidR="009922D7" w:rsidRPr="009F32C3" w:rsidSect="00292CE1">
      <w:headerReference w:type="default" r:id="rId11"/>
      <w:footerReference w:type="default" r:id="rId12"/>
      <w:pgSz w:w="12240" w:h="15840"/>
      <w:pgMar w:top="2520" w:right="1800" w:bottom="1008" w:left="180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F0AFB" w14:textId="77777777" w:rsidR="00B9197A" w:rsidRDefault="00B9197A" w:rsidP="00B44264">
      <w:r>
        <w:separator/>
      </w:r>
    </w:p>
  </w:endnote>
  <w:endnote w:type="continuationSeparator" w:id="0">
    <w:p w14:paraId="4AE5A5AA" w14:textId="77777777" w:rsidR="00B9197A" w:rsidRDefault="00B9197A" w:rsidP="00B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EBE3" w14:textId="61CF03D2" w:rsidR="00455A38" w:rsidRPr="00D05670" w:rsidRDefault="00455A38" w:rsidP="00A70AA2">
    <w:pPr>
      <w:pStyle w:val="Footer"/>
      <w:tabs>
        <w:tab w:val="clear" w:pos="8640"/>
      </w:tabs>
      <w:rPr>
        <w:color w:val="7F7F7F"/>
      </w:rPr>
    </w:pPr>
    <w:r>
      <w:rPr>
        <w:noProof/>
      </w:rPr>
      <mc:AlternateContent>
        <mc:Choice Requires="wps">
          <w:drawing>
            <wp:anchor distT="0" distB="0" distL="114300" distR="114300" simplePos="0" relativeHeight="251654655" behindDoc="0" locked="0" layoutInCell="1" allowOverlap="1" wp14:anchorId="5DD28812" wp14:editId="05B7352A">
              <wp:simplePos x="0" y="0"/>
              <wp:positionH relativeFrom="column">
                <wp:posOffset>-1143000</wp:posOffset>
              </wp:positionH>
              <wp:positionV relativeFrom="paragraph">
                <wp:posOffset>-24765</wp:posOffset>
              </wp:positionV>
              <wp:extent cx="7772400" cy="5715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7772400" cy="571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6" o:spid="_x0000_s1026" style="position:absolute;margin-left:-89.95pt;margin-top:-1.9pt;width:612pt;height:45pt;z-index:2516546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" fillcolor="#083858 [3209]" strokecolor="#041b2b [1609]" strokeweight="2pt"/>
          </w:pict>
        </mc:Fallback>
      </mc:AlternateContent>
    </w:r>
    <w:r>
      <w:rPr>
        <w:noProof/>
      </w:rPr>
      <mc:AlternateContent>
        <mc:Choice Requires="wps">
          <w:drawing>
            <wp:anchor distT="0" distB="0" distL="114300" distR="114300" simplePos="0" relativeHeight="251664896" behindDoc="0" locked="0" layoutInCell="1" allowOverlap="1" wp14:anchorId="126D7B3D" wp14:editId="306B83A7">
              <wp:simplePos x="0" y="0"/>
              <wp:positionH relativeFrom="column">
                <wp:posOffset>-1143000</wp:posOffset>
              </wp:positionH>
              <wp:positionV relativeFrom="paragraph">
                <wp:posOffset>-24765</wp:posOffset>
              </wp:positionV>
              <wp:extent cx="7772400" cy="457200"/>
              <wp:effectExtent l="0" t="0" r="0" b="0"/>
              <wp:wrapNone/>
              <wp:docPr id="4" name="Text Box 4" descr="Call.  800-342-9647     Click.  MilitaryOneSource.mil     Connect.  24/7&#10;" title="Call.  800-342-9647     Click.  MilitaryOneSource.mil     Connect.  24/7"/>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52B55" w14:textId="0E5759C4" w:rsidR="00455A38" w:rsidRPr="00ED34E2" w:rsidRDefault="00455A38" w:rsidP="007C1155">
                          <w:pPr>
                            <w:pStyle w:val="Quote"/>
                            <w:jc w:val="center"/>
                            <w:rPr>
                              <w:color w:val="FFFFFF" w:themeColor="background1"/>
                            </w:rPr>
                          </w:pPr>
                          <w:proofErr w:type="gramStart"/>
                          <w:r w:rsidRPr="00ED34E2">
                            <w:rPr>
                              <w:color w:val="FEC35A" w:themeColor="accent2"/>
                            </w:rPr>
                            <w:t>Call.</w:t>
                          </w:r>
                          <w:proofErr w:type="gramEnd"/>
                          <w:r w:rsidRPr="00ED34E2">
                            <w:rPr>
                              <w:color w:val="FFFFFF" w:themeColor="background1"/>
                            </w:rPr>
                            <w:t xml:space="preserve">  </w:t>
                          </w:r>
                          <w:r w:rsidRPr="00ED34E2">
                            <w:rPr>
                              <w:rStyle w:val="SubtitleChar"/>
                              <w:iCs/>
                              <w:color w:val="FFFFFF" w:themeColor="background1"/>
                            </w:rPr>
                            <w:t>800-342-9647</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Click.</w:t>
                          </w:r>
                          <w:r w:rsidRPr="00ED34E2">
                            <w:rPr>
                              <w:color w:val="FFFFFF" w:themeColor="background1"/>
                            </w:rPr>
                            <w:t xml:space="preserve">  </w:t>
                          </w:r>
                          <w:r w:rsidRPr="00ED34E2">
                            <w:rPr>
                              <w:rStyle w:val="SubtitleChar"/>
                              <w:iCs/>
                              <w:color w:val="FFFFFF" w:themeColor="background1"/>
                            </w:rPr>
                            <w:t>MilitaryOneSource.mil</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Connect.</w:t>
                          </w:r>
                          <w:r w:rsidRPr="00ED34E2">
                            <w:rPr>
                              <w:color w:val="FFFFFF" w:themeColor="background1"/>
                            </w:rPr>
                            <w:t xml:space="preserve">  </w:t>
                          </w:r>
                          <w:r w:rsidRPr="00ED34E2">
                            <w:rPr>
                              <w:rStyle w:val="SubtitleChar"/>
                              <w:iCs/>
                              <w:color w:val="FFFFFF" w:themeColor="background1"/>
                            </w:rPr>
                            <w:t>24/7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alt="Title: Call.  800-342-9647     Click.  MilitaryOneSource.mil     Connect.  24/7 - Description: Call.  800-342-9647     Click.  MilitaryOneSource.mil     Connect.  24/7&#10;" style="position:absolute;margin-left:-90pt;margin-top:-1.95pt;width:612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" filled="f" stroked="f">
              <v:textbox>
                <w:txbxContent>
                  <w:p w14:paraId="56252B55" w14:textId="0E5759C4" w:rsidR="00455A38" w:rsidRPr="00ED34E2" w:rsidRDefault="00455A38" w:rsidP="007C1155">
                    <w:pPr>
                      <w:pStyle w:val="Quote"/>
                      <w:jc w:val="center"/>
                      <w:rPr>
                        <w:color w:val="FFFFFF" w:themeColor="background1"/>
                      </w:rPr>
                    </w:pPr>
                    <w:proofErr w:type="gramStart"/>
                    <w:r w:rsidRPr="00ED34E2">
                      <w:rPr>
                        <w:color w:val="FEC35A" w:themeColor="accent2"/>
                      </w:rPr>
                      <w:t>Call.</w:t>
                    </w:r>
                    <w:proofErr w:type="gramEnd"/>
                    <w:r w:rsidRPr="00ED34E2">
                      <w:rPr>
                        <w:color w:val="FFFFFF" w:themeColor="background1"/>
                      </w:rPr>
                      <w:t xml:space="preserve">  </w:t>
                    </w:r>
                    <w:r w:rsidRPr="00ED34E2">
                      <w:rPr>
                        <w:rStyle w:val="SubtitleChar"/>
                        <w:iCs/>
                        <w:color w:val="FFFFFF" w:themeColor="background1"/>
                      </w:rPr>
                      <w:t>800-342-9647</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Click.</w:t>
                    </w:r>
                    <w:r w:rsidRPr="00ED34E2">
                      <w:rPr>
                        <w:color w:val="FFFFFF" w:themeColor="background1"/>
                      </w:rPr>
                      <w:t xml:space="preserve">  </w:t>
                    </w:r>
                    <w:r w:rsidRPr="00ED34E2">
                      <w:rPr>
                        <w:rStyle w:val="SubtitleChar"/>
                        <w:iCs/>
                        <w:color w:val="FFFFFF" w:themeColor="background1"/>
                      </w:rPr>
                      <w:t>MilitaryOneSource.mil</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Connect.</w:t>
                    </w:r>
                    <w:r w:rsidRPr="00ED34E2">
                      <w:rPr>
                        <w:color w:val="FFFFFF" w:themeColor="background1"/>
                      </w:rPr>
                      <w:t xml:space="preserve">  </w:t>
                    </w:r>
                    <w:r w:rsidRPr="00ED34E2">
                      <w:rPr>
                        <w:rStyle w:val="SubtitleChar"/>
                        <w:iCs/>
                        <w:color w:val="FFFFFF" w:themeColor="background1"/>
                      </w:rPr>
                      <w:t>24/7</w:t>
                    </w:r>
                  </w:p>
                </w:txbxContent>
              </v:textbox>
            </v:shape>
          </w:pict>
        </mc:Fallback>
      </mc:AlternateContent>
    </w:r>
    <w:r>
      <w:rPr>
        <w:noProof/>
      </w:rPr>
      <w:drawing>
        <wp:anchor distT="0" distB="0" distL="114300" distR="114300" simplePos="0" relativeHeight="251657728" behindDoc="1" locked="0" layoutInCell="1" allowOverlap="1" wp14:anchorId="4C397138" wp14:editId="1D641912">
          <wp:simplePos x="0" y="0"/>
          <wp:positionH relativeFrom="column">
            <wp:posOffset>1143000</wp:posOffset>
          </wp:positionH>
          <wp:positionV relativeFrom="paragraph">
            <wp:posOffset>9198610</wp:posOffset>
          </wp:positionV>
          <wp:extent cx="8229600" cy="685800"/>
          <wp:effectExtent l="0" t="0" r="0" b="0"/>
          <wp:wrapNone/>
          <wp:docPr id="16" name="Picture 16" descr="MC&amp;FP_InfoPaper_Temp_032213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amp;FP_InfoPaper_Temp_032213_W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6D66" w14:textId="77777777" w:rsidR="00B9197A" w:rsidRDefault="00B9197A" w:rsidP="00B44264">
      <w:r>
        <w:separator/>
      </w:r>
    </w:p>
  </w:footnote>
  <w:footnote w:type="continuationSeparator" w:id="0">
    <w:p w14:paraId="084968E3" w14:textId="77777777" w:rsidR="00B9197A" w:rsidRDefault="00B9197A" w:rsidP="00B4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BB74" w14:textId="09C905C9" w:rsidR="00455A38" w:rsidRPr="001A5E7E" w:rsidRDefault="00455A38" w:rsidP="00B44264">
    <w:pPr>
      <w:pStyle w:val="Header"/>
      <w:rPr>
        <w:color w:val="FFFFFF" w:themeColor="background1"/>
      </w:rPr>
    </w:pPr>
    <w:r>
      <w:rPr>
        <w:noProof/>
      </w:rPr>
      <mc:AlternateContent>
        <mc:Choice Requires="wps">
          <w:drawing>
            <wp:anchor distT="0" distB="0" distL="114300" distR="114300" simplePos="0" relativeHeight="251666944" behindDoc="0" locked="0" layoutInCell="1" allowOverlap="1" wp14:anchorId="58C36F3D" wp14:editId="7FEFAE5B">
              <wp:simplePos x="0" y="0"/>
              <wp:positionH relativeFrom="column">
                <wp:posOffset>4229100</wp:posOffset>
              </wp:positionH>
              <wp:positionV relativeFrom="paragraph">
                <wp:posOffset>755438</wp:posOffset>
              </wp:positionV>
              <wp:extent cx="205740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2353D" w14:textId="15A719BB" w:rsidR="00455A38" w:rsidRPr="00ED34E2" w:rsidRDefault="00054AE1" w:rsidP="00ED34E2">
                          <w:pPr>
                            <w:pStyle w:val="Quote"/>
                            <w:rPr>
                              <w:rFonts w:ascii="Arial" w:hAnsi="Arial" w:cs="Arial"/>
                              <w:i w:val="0"/>
                              <w:color w:val="auto"/>
                              <w:sz w:val="20"/>
                              <w:szCs w:val="20"/>
                            </w:rPr>
                          </w:pPr>
                          <w:r>
                            <w:rPr>
                              <w:rFonts w:ascii="Arial" w:hAnsi="Arial" w:cs="Arial"/>
                              <w:i w:val="0"/>
                              <w:color w:val="auto"/>
                              <w:sz w:val="20"/>
                              <w:szCs w:val="20"/>
                            </w:rPr>
                            <w:t>Nov. 22,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33pt;margin-top:59.5pt;width:162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XqgIAAKU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" filled="f" stroked="f">
              <v:textbox>
                <w:txbxContent>
                  <w:p w14:paraId="6732353D" w14:textId="15A719BB" w:rsidR="00455A38" w:rsidRPr="00ED34E2" w:rsidRDefault="00054AE1" w:rsidP="00ED34E2">
                    <w:pPr>
                      <w:pStyle w:val="Quote"/>
                      <w:rPr>
                        <w:rFonts w:ascii="Arial" w:hAnsi="Arial" w:cs="Arial"/>
                        <w:i w:val="0"/>
                        <w:color w:val="auto"/>
                        <w:sz w:val="20"/>
                        <w:szCs w:val="20"/>
                      </w:rPr>
                    </w:pPr>
                    <w:r>
                      <w:rPr>
                        <w:rFonts w:ascii="Arial" w:hAnsi="Arial" w:cs="Arial"/>
                        <w:i w:val="0"/>
                        <w:color w:val="auto"/>
                        <w:sz w:val="20"/>
                        <w:szCs w:val="20"/>
                      </w:rPr>
                      <w:t>Nov. 22, 2013</w:t>
                    </w:r>
                  </w:p>
                </w:txbxContent>
              </v:textbox>
            </v:shape>
          </w:pict>
        </mc:Fallback>
      </mc:AlternateContent>
    </w:r>
    <w:r w:rsidRPr="001A5E7E">
      <w:rPr>
        <w:noProof/>
        <w:color w:val="FFFFFF" w:themeColor="background1"/>
      </w:rPr>
      <w:drawing>
        <wp:anchor distT="0" distB="0" distL="114300" distR="114300" simplePos="0" relativeHeight="251661824" behindDoc="1" locked="0" layoutInCell="1" allowOverlap="1" wp14:anchorId="2429626D" wp14:editId="5EFFCA3D">
          <wp:simplePos x="0" y="0"/>
          <wp:positionH relativeFrom="column">
            <wp:posOffset>-1143000</wp:posOffset>
          </wp:positionH>
          <wp:positionV relativeFrom="paragraph">
            <wp:posOffset>0</wp:posOffset>
          </wp:positionV>
          <wp:extent cx="7772400" cy="1565695"/>
          <wp:effectExtent l="0" t="0" r="0" b="9525"/>
          <wp:wrapNone/>
          <wp:docPr id="19" name="Picture 19" descr="Military OneSource Logo" title="Military On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S_MS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656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2050C"/>
    <w:multiLevelType w:val="hybridMultilevel"/>
    <w:tmpl w:val="6F1A9AB8"/>
    <w:lvl w:ilvl="0" w:tplc="12C2DB02">
      <w:start w:val="1"/>
      <w:numFmt w:val="bullet"/>
      <w:pStyle w:val="ListParagraph"/>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B2032"/>
    <w:multiLevelType w:val="hybridMultilevel"/>
    <w:tmpl w:val="AFC46374"/>
    <w:lvl w:ilvl="0" w:tplc="EA42935A">
      <w:start w:val="1"/>
      <w:numFmt w:val="bullet"/>
      <w:pStyle w:val="List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3002E"/>
    <w:multiLevelType w:val="hybridMultilevel"/>
    <w:tmpl w:val="28F8173A"/>
    <w:lvl w:ilvl="0" w:tplc="7C5C79C4">
      <w:start w:val="1"/>
      <w:numFmt w:val="bullet"/>
      <w:pStyle w:val="Bulletlevel2"/>
      <w:lvlText w:val=""/>
      <w:lvlJc w:val="left"/>
      <w:pPr>
        <w:tabs>
          <w:tab w:val="num" w:pos="648"/>
        </w:tabs>
        <w:ind w:left="648" w:hanging="216"/>
      </w:pPr>
      <w:rPr>
        <w:rFonts w:ascii="Symbol" w:hAnsi="Symbol" w:hint="default"/>
        <w:color w:val="FDA303"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B78D2"/>
    <w:multiLevelType w:val="hybridMultilevel"/>
    <w:tmpl w:val="E06C3A40"/>
    <w:lvl w:ilvl="0" w:tplc="026AF386">
      <w:start w:val="1"/>
      <w:numFmt w:val="bullet"/>
      <w:pStyle w:val="Bulletlevel1"/>
      <w:lvlText w:val=""/>
      <w:lvlJc w:val="left"/>
      <w:pPr>
        <w:ind w:left="576" w:hanging="360"/>
      </w:pPr>
      <w:rPr>
        <w:rFonts w:ascii="Wingdings" w:hAnsi="Wingdings" w:hint="default"/>
        <w:color w:val="083858"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85740"/>
    <w:multiLevelType w:val="hybridMultilevel"/>
    <w:tmpl w:val="D65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63954"/>
    <w:multiLevelType w:val="hybridMultilevel"/>
    <w:tmpl w:val="132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21578"/>
    <w:multiLevelType w:val="hybridMultilevel"/>
    <w:tmpl w:val="9DE2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32896"/>
    <w:multiLevelType w:val="hybridMultilevel"/>
    <w:tmpl w:val="85C0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6"/>
  </w:num>
  <w:num w:numId="5">
    <w:abstractNumId w:val="1"/>
  </w:num>
  <w:num w:numId="6">
    <w:abstractNumId w:val="3"/>
  </w:num>
  <w:num w:numId="7">
    <w:abstractNumId w:val="4"/>
  </w:num>
  <w:num w:numId="8">
    <w:abstractNumId w:val="5"/>
  </w:num>
  <w:num w:numId="9">
    <w:abstractNumId w:val="5"/>
    <w:lvlOverride w:ilvl="0">
      <w:startOverride w:val="1"/>
    </w:lvlOverride>
  </w:num>
  <w:num w:numId="10">
    <w:abstractNumId w:val="8"/>
  </w:num>
  <w:num w:numId="11">
    <w:abstractNumId w:val="7"/>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65"/>
    <w:rsid w:val="00003D85"/>
    <w:rsid w:val="0004421A"/>
    <w:rsid w:val="00054AE1"/>
    <w:rsid w:val="00061095"/>
    <w:rsid w:val="00074560"/>
    <w:rsid w:val="00081D8D"/>
    <w:rsid w:val="000836F6"/>
    <w:rsid w:val="00090F51"/>
    <w:rsid w:val="000E482D"/>
    <w:rsid w:val="001108E8"/>
    <w:rsid w:val="00112314"/>
    <w:rsid w:val="00115369"/>
    <w:rsid w:val="00156DA8"/>
    <w:rsid w:val="00166B0D"/>
    <w:rsid w:val="00174DD8"/>
    <w:rsid w:val="00183765"/>
    <w:rsid w:val="001A5E7E"/>
    <w:rsid w:val="001E74BB"/>
    <w:rsid w:val="00203832"/>
    <w:rsid w:val="002103ED"/>
    <w:rsid w:val="00222FB6"/>
    <w:rsid w:val="0022475C"/>
    <w:rsid w:val="002433CF"/>
    <w:rsid w:val="00285780"/>
    <w:rsid w:val="00292CE1"/>
    <w:rsid w:val="002960B5"/>
    <w:rsid w:val="0032427F"/>
    <w:rsid w:val="00327F93"/>
    <w:rsid w:val="00351645"/>
    <w:rsid w:val="003622AB"/>
    <w:rsid w:val="00390F61"/>
    <w:rsid w:val="003A4C59"/>
    <w:rsid w:val="003F1E59"/>
    <w:rsid w:val="004064E0"/>
    <w:rsid w:val="00443F3A"/>
    <w:rsid w:val="0044521A"/>
    <w:rsid w:val="00455A38"/>
    <w:rsid w:val="00460B2A"/>
    <w:rsid w:val="00466498"/>
    <w:rsid w:val="004C042A"/>
    <w:rsid w:val="004D1314"/>
    <w:rsid w:val="005372D4"/>
    <w:rsid w:val="00586091"/>
    <w:rsid w:val="00591EAC"/>
    <w:rsid w:val="00595FD2"/>
    <w:rsid w:val="005A69B1"/>
    <w:rsid w:val="005B439A"/>
    <w:rsid w:val="006057F9"/>
    <w:rsid w:val="00616A99"/>
    <w:rsid w:val="00625F19"/>
    <w:rsid w:val="00647817"/>
    <w:rsid w:val="00647FCF"/>
    <w:rsid w:val="006742BE"/>
    <w:rsid w:val="006A2993"/>
    <w:rsid w:val="006A54EF"/>
    <w:rsid w:val="006A69E8"/>
    <w:rsid w:val="006A6A92"/>
    <w:rsid w:val="006B1E95"/>
    <w:rsid w:val="006F4E8E"/>
    <w:rsid w:val="00710E78"/>
    <w:rsid w:val="00713340"/>
    <w:rsid w:val="007216B5"/>
    <w:rsid w:val="00727472"/>
    <w:rsid w:val="007407A9"/>
    <w:rsid w:val="00775BC2"/>
    <w:rsid w:val="00783BBB"/>
    <w:rsid w:val="00786EF0"/>
    <w:rsid w:val="0079575D"/>
    <w:rsid w:val="007C1155"/>
    <w:rsid w:val="007C135D"/>
    <w:rsid w:val="007E0A9A"/>
    <w:rsid w:val="007E75E8"/>
    <w:rsid w:val="008563D0"/>
    <w:rsid w:val="00867235"/>
    <w:rsid w:val="00867F3B"/>
    <w:rsid w:val="008B65BF"/>
    <w:rsid w:val="00900303"/>
    <w:rsid w:val="00904CCB"/>
    <w:rsid w:val="0090686F"/>
    <w:rsid w:val="00906DC0"/>
    <w:rsid w:val="0093244F"/>
    <w:rsid w:val="0098445B"/>
    <w:rsid w:val="009922D7"/>
    <w:rsid w:val="009974F2"/>
    <w:rsid w:val="009B79E1"/>
    <w:rsid w:val="009C0CE9"/>
    <w:rsid w:val="009F0E60"/>
    <w:rsid w:val="009F32C3"/>
    <w:rsid w:val="00A0039C"/>
    <w:rsid w:val="00A00972"/>
    <w:rsid w:val="00A07152"/>
    <w:rsid w:val="00A33108"/>
    <w:rsid w:val="00A41CEA"/>
    <w:rsid w:val="00A657ED"/>
    <w:rsid w:val="00A70AA2"/>
    <w:rsid w:val="00AD229E"/>
    <w:rsid w:val="00AF56CF"/>
    <w:rsid w:val="00B23384"/>
    <w:rsid w:val="00B44264"/>
    <w:rsid w:val="00B64D66"/>
    <w:rsid w:val="00B9197A"/>
    <w:rsid w:val="00BC3486"/>
    <w:rsid w:val="00BC5FE3"/>
    <w:rsid w:val="00C17FF3"/>
    <w:rsid w:val="00C22422"/>
    <w:rsid w:val="00C27B76"/>
    <w:rsid w:val="00C52423"/>
    <w:rsid w:val="00C97461"/>
    <w:rsid w:val="00C97526"/>
    <w:rsid w:val="00CB55A5"/>
    <w:rsid w:val="00CB71AB"/>
    <w:rsid w:val="00D013B5"/>
    <w:rsid w:val="00D05670"/>
    <w:rsid w:val="00D46DE4"/>
    <w:rsid w:val="00D761ED"/>
    <w:rsid w:val="00D90000"/>
    <w:rsid w:val="00D937D2"/>
    <w:rsid w:val="00DA4FA0"/>
    <w:rsid w:val="00DB098F"/>
    <w:rsid w:val="00E15A6B"/>
    <w:rsid w:val="00EA3055"/>
    <w:rsid w:val="00ED34E2"/>
    <w:rsid w:val="00F406B0"/>
    <w:rsid w:val="00F75664"/>
    <w:rsid w:val="00FC5069"/>
    <w:rsid w:val="00FD7E31"/>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07D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C3"/>
    <w:pPr>
      <w:spacing w:before="120" w:after="120" w:line="276" w:lineRule="auto"/>
    </w:pPr>
    <w:rPr>
      <w:rFonts w:ascii="Georgia" w:eastAsia="Times New Roman" w:hAnsi="Georgia"/>
      <w:sz w:val="24"/>
      <w:szCs w:val="18"/>
    </w:rPr>
  </w:style>
  <w:style w:type="paragraph" w:styleId="Heading1">
    <w:name w:val="heading 1"/>
    <w:basedOn w:val="Normal"/>
    <w:next w:val="Normal"/>
    <w:link w:val="Heading1Char"/>
    <w:uiPriority w:val="9"/>
    <w:qFormat/>
    <w:rsid w:val="00081D8D"/>
    <w:pPr>
      <w:outlineLvl w:val="0"/>
    </w:pPr>
    <w:rPr>
      <w:rFonts w:ascii="Arial" w:hAnsi="Arial" w:cs="Arial"/>
      <w:b/>
      <w:color w:val="325E86"/>
      <w:sz w:val="32"/>
    </w:rPr>
  </w:style>
  <w:style w:type="paragraph" w:styleId="Heading2">
    <w:name w:val="heading 2"/>
    <w:basedOn w:val="Normal"/>
    <w:next w:val="Normal"/>
    <w:link w:val="Heading2Char"/>
    <w:uiPriority w:val="9"/>
    <w:unhideWhenUsed/>
    <w:qFormat/>
    <w:rsid w:val="00081D8D"/>
    <w:pPr>
      <w:keepNext/>
      <w:keepLines/>
      <w:spacing w:after="0"/>
      <w:outlineLvl w:val="1"/>
    </w:pPr>
    <w:rPr>
      <w:rFonts w:ascii="Arial" w:eastAsia="MS Gothic" w:hAnsi="Arial"/>
      <w:b/>
      <w:bCs/>
      <w:color w:val="325E86"/>
      <w:sz w:val="28"/>
      <w:szCs w:val="28"/>
    </w:rPr>
  </w:style>
  <w:style w:type="paragraph" w:styleId="Heading3">
    <w:name w:val="heading 3"/>
    <w:basedOn w:val="Normal"/>
    <w:next w:val="Normal"/>
    <w:link w:val="Heading3Char"/>
    <w:uiPriority w:val="9"/>
    <w:unhideWhenUsed/>
    <w:qFormat/>
    <w:rsid w:val="00DA4FA0"/>
    <w:pPr>
      <w:keepNext/>
      <w:keepLines/>
      <w:spacing w:before="140" w:after="60"/>
      <w:outlineLvl w:val="2"/>
    </w:pPr>
    <w:rPr>
      <w:rFonts w:ascii="Arial" w:eastAsia="MS Gothic" w:hAnsi="Arial"/>
      <w:b/>
      <w:bCs/>
      <w:color w:val="325E86"/>
    </w:rPr>
  </w:style>
  <w:style w:type="paragraph" w:styleId="Heading4">
    <w:name w:val="heading 4"/>
    <w:basedOn w:val="Normal"/>
    <w:next w:val="Normal"/>
    <w:link w:val="Heading4Char"/>
    <w:uiPriority w:val="9"/>
    <w:unhideWhenUsed/>
    <w:rsid w:val="007216B5"/>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765"/>
    <w:rPr>
      <w:color w:val="0000FF"/>
      <w:u w:val="single"/>
    </w:rPr>
  </w:style>
  <w:style w:type="character" w:styleId="Emphasis">
    <w:name w:val="Emphasis"/>
    <w:uiPriority w:val="20"/>
    <w:qFormat/>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081D8D"/>
    <w:rPr>
      <w:rFonts w:ascii="Arial" w:eastAsia="Times New Roman" w:hAnsi="Arial" w:cs="Arial"/>
      <w:b/>
      <w:color w:val="325E86"/>
      <w:sz w:val="32"/>
      <w:szCs w:val="18"/>
    </w:rPr>
  </w:style>
  <w:style w:type="paragraph" w:styleId="Subtitle">
    <w:name w:val="Subtitle"/>
    <w:basedOn w:val="Normal"/>
    <w:next w:val="Normal"/>
    <w:link w:val="SubtitleChar"/>
    <w:uiPriority w:val="11"/>
    <w:qFormat/>
    <w:rsid w:val="00BC5FE3"/>
    <w:pPr>
      <w:numPr>
        <w:ilvl w:val="1"/>
      </w:numPr>
      <w:spacing w:before="0" w:after="160"/>
    </w:pPr>
    <w:rPr>
      <w:rFonts w:ascii="Arial" w:eastAsia="MS Gothic" w:hAnsi="Arial" w:cs="Arial"/>
      <w:i/>
      <w:iCs/>
      <w:spacing w:val="15"/>
    </w:rPr>
  </w:style>
  <w:style w:type="character" w:customStyle="1" w:styleId="SubtitleChar">
    <w:name w:val="Subtitle Char"/>
    <w:link w:val="Subtitle"/>
    <w:uiPriority w:val="11"/>
    <w:rsid w:val="00BC5FE3"/>
    <w:rPr>
      <w:rFonts w:ascii="Arial" w:eastAsia="MS Gothic" w:hAnsi="Arial" w:cs="Arial"/>
      <w:i/>
      <w:iCs/>
      <w:spacing w:val="15"/>
      <w:sz w:val="24"/>
      <w:szCs w:val="18"/>
    </w:rPr>
  </w:style>
  <w:style w:type="character" w:customStyle="1" w:styleId="Heading2Char">
    <w:name w:val="Heading 2 Char"/>
    <w:link w:val="Heading2"/>
    <w:uiPriority w:val="9"/>
    <w:rsid w:val="00081D8D"/>
    <w:rPr>
      <w:rFonts w:ascii="Arial" w:eastAsia="MS Gothic" w:hAnsi="Arial"/>
      <w:b/>
      <w:bCs/>
      <w:color w:val="325E86"/>
      <w:sz w:val="28"/>
      <w:szCs w:val="28"/>
    </w:rPr>
  </w:style>
  <w:style w:type="character" w:styleId="IntenseEmphasis">
    <w:name w:val="Intense Emphasis"/>
    <w:uiPriority w:val="21"/>
    <w:rsid w:val="00183765"/>
    <w:rPr>
      <w:b/>
      <w:bCs/>
      <w:i/>
      <w:iCs/>
      <w:color w:val="4F81BD"/>
    </w:rPr>
  </w:style>
  <w:style w:type="paragraph" w:styleId="IntenseQuote">
    <w:name w:val="Intense Quote"/>
    <w:basedOn w:val="ListParagraph"/>
    <w:next w:val="Normal"/>
    <w:link w:val="IntenseQuoteChar"/>
    <w:uiPriority w:val="30"/>
    <w:qFormat/>
    <w:rsid w:val="0032427F"/>
    <w:rPr>
      <w:i/>
      <w:iCs/>
      <w:color w:val="325E86"/>
      <w:szCs w:val="20"/>
    </w:rPr>
  </w:style>
  <w:style w:type="character" w:customStyle="1" w:styleId="IntenseQuoteChar">
    <w:name w:val="Intense Quote Char"/>
    <w:link w:val="IntenseQuote"/>
    <w:uiPriority w:val="30"/>
    <w:rsid w:val="0032427F"/>
    <w:rPr>
      <w:rFonts w:ascii="Georgia" w:eastAsia="Times New Roman" w:hAnsi="Georgia"/>
      <w:i/>
      <w:iCs/>
      <w:color w:val="325E86"/>
    </w:rPr>
  </w:style>
  <w:style w:type="character" w:styleId="SubtleReference">
    <w:name w:val="Subtle Reference"/>
    <w:uiPriority w:val="31"/>
    <w:qFormat/>
    <w:rsid w:val="00183765"/>
    <w:rPr>
      <w:smallCaps/>
      <w:color w:val="C0504D"/>
      <w:u w:val="single"/>
    </w:rPr>
  </w:style>
  <w:style w:type="paragraph" w:styleId="ListParagraph">
    <w:name w:val="List Paragraph"/>
    <w:aliases w:val="Bullet"/>
    <w:basedOn w:val="Normal"/>
    <w:uiPriority w:val="34"/>
    <w:qFormat/>
    <w:rsid w:val="003F1E59"/>
    <w:pPr>
      <w:numPr>
        <w:numId w:val="5"/>
      </w:numPr>
      <w:contextualSpacing/>
    </w:p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183765"/>
    <w:pPr>
      <w:tabs>
        <w:tab w:val="center" w:pos="4320"/>
        <w:tab w:val="right" w:pos="8640"/>
      </w:tabs>
    </w:pPr>
  </w:style>
  <w:style w:type="character" w:customStyle="1" w:styleId="FooterChar">
    <w:name w:val="Footer Char"/>
    <w:link w:val="Footer"/>
    <w:uiPriority w:val="99"/>
    <w:rsid w:val="00183765"/>
    <w:rPr>
      <w:rFonts w:ascii="Verdana" w:eastAsia="Times New Roman" w:hAnsi="Verdana" w:cs="Times New Roman"/>
      <w:sz w:val="20"/>
      <w:szCs w:val="20"/>
    </w:rPr>
  </w:style>
  <w:style w:type="character" w:customStyle="1" w:styleId="Heading3Char">
    <w:name w:val="Heading 3 Char"/>
    <w:link w:val="Heading3"/>
    <w:uiPriority w:val="9"/>
    <w:rsid w:val="00DA4FA0"/>
    <w:rPr>
      <w:rFonts w:ascii="Arial" w:eastAsia="MS Gothic" w:hAnsi="Arial"/>
      <w:b/>
      <w:bCs/>
      <w:color w:val="325E86"/>
      <w:sz w:val="24"/>
      <w:szCs w:val="18"/>
    </w:rPr>
  </w:style>
  <w:style w:type="character" w:styleId="BookTitle">
    <w:name w:val="Book Title"/>
    <w:uiPriority w:val="33"/>
    <w:qFormat/>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qFormat/>
    <w:rsid w:val="00EA3055"/>
    <w:rPr>
      <w:b/>
      <w:bCs/>
      <w:smallCaps/>
      <w:color w:val="C0504D"/>
      <w:spacing w:val="5"/>
      <w:u w:val="single"/>
    </w:rPr>
  </w:style>
  <w:style w:type="paragraph" w:styleId="Quote">
    <w:name w:val="Quote"/>
    <w:aliases w:val="Quote &amp; Date"/>
    <w:basedOn w:val="Normal"/>
    <w:next w:val="Normal"/>
    <w:link w:val="QuoteChar"/>
    <w:uiPriority w:val="29"/>
    <w:qFormat/>
    <w:rsid w:val="00D90000"/>
    <w:pPr>
      <w:jc w:val="right"/>
    </w:pPr>
    <w:rPr>
      <w:i/>
      <w:iCs/>
      <w:color w:val="325E86"/>
      <w:sz w:val="28"/>
    </w:rPr>
  </w:style>
  <w:style w:type="character" w:customStyle="1" w:styleId="QuoteChar">
    <w:name w:val="Quote Char"/>
    <w:aliases w:val="Quote &amp; Date Char"/>
    <w:link w:val="Quote"/>
    <w:uiPriority w:val="29"/>
    <w:rsid w:val="00D90000"/>
    <w:rPr>
      <w:rFonts w:ascii="Georgia" w:eastAsia="Times New Roman" w:hAnsi="Georgia"/>
      <w:i/>
      <w:iCs/>
      <w:color w:val="325E86"/>
      <w:sz w:val="28"/>
      <w:szCs w:val="18"/>
    </w:rPr>
  </w:style>
  <w:style w:type="paragraph" w:styleId="Title">
    <w:name w:val="Title"/>
    <w:basedOn w:val="Subtitle"/>
    <w:next w:val="Normal"/>
    <w:link w:val="TitleChar"/>
    <w:uiPriority w:val="10"/>
    <w:qFormat/>
    <w:rsid w:val="00BC5FE3"/>
    <w:pPr>
      <w:spacing w:after="60" w:line="240" w:lineRule="auto"/>
    </w:pPr>
    <w:rPr>
      <w:rFonts w:ascii="Georgia" w:hAnsi="Georgia"/>
      <w:b/>
      <w:i w:val="0"/>
      <w:sz w:val="36"/>
    </w:rPr>
  </w:style>
  <w:style w:type="character" w:customStyle="1" w:styleId="TitleChar">
    <w:name w:val="Title Char"/>
    <w:link w:val="Title"/>
    <w:uiPriority w:val="10"/>
    <w:rsid w:val="00BC5FE3"/>
    <w:rPr>
      <w:rFonts w:ascii="Georgia" w:eastAsia="MS Gothic" w:hAnsi="Georgia" w:cs="Arial"/>
      <w:b/>
      <w:iCs/>
      <w:spacing w:val="15"/>
      <w:sz w:val="36"/>
      <w:szCs w:val="18"/>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styleId="NoSpacing">
    <w:name w:val="No Spacing"/>
    <w:uiPriority w:val="1"/>
    <w:qFormat/>
    <w:rsid w:val="00081D8D"/>
    <w:rPr>
      <w:rFonts w:ascii="Georgia" w:eastAsia="Times New Roman" w:hAnsi="Georgia"/>
      <w:szCs w:val="18"/>
    </w:rPr>
  </w:style>
  <w:style w:type="character" w:styleId="SubtleEmphasis">
    <w:name w:val="Subtle Emphasis"/>
    <w:basedOn w:val="DefaultParagraphFont"/>
    <w:uiPriority w:val="19"/>
    <w:rsid w:val="00081D8D"/>
    <w:rPr>
      <w:i/>
      <w:iCs/>
      <w:color w:val="808080" w:themeColor="text1" w:themeTint="7F"/>
    </w:rPr>
  </w:style>
  <w:style w:type="paragraph" w:customStyle="1" w:styleId="Bulletlevel2">
    <w:name w:val="Bullet level 2"/>
    <w:basedOn w:val="Normal"/>
    <w:qFormat/>
    <w:rsid w:val="00455A38"/>
    <w:pPr>
      <w:numPr>
        <w:numId w:val="6"/>
      </w:numPr>
      <w:spacing w:before="0"/>
      <w:contextualSpacing/>
    </w:pPr>
    <w:rPr>
      <w:rFonts w:cs="Arial"/>
      <w:szCs w:val="20"/>
    </w:rPr>
  </w:style>
  <w:style w:type="paragraph" w:customStyle="1" w:styleId="Bulletlevel1">
    <w:name w:val="Bullet level 1"/>
    <w:basedOn w:val="Normal"/>
    <w:qFormat/>
    <w:rsid w:val="00904CCB"/>
    <w:pPr>
      <w:numPr>
        <w:numId w:val="8"/>
      </w:numPr>
      <w:spacing w:before="0"/>
      <w:ind w:left="900"/>
      <w:contextualSpacing/>
    </w:pPr>
    <w:rPr>
      <w:rFonts w:cs="Arial"/>
      <w:sz w:val="22"/>
      <w:szCs w:val="22"/>
    </w:rPr>
  </w:style>
  <w:style w:type="paragraph" w:customStyle="1" w:styleId="Bulletlevel3">
    <w:name w:val="Bullet level 3"/>
    <w:basedOn w:val="Bulletlevel2"/>
    <w:qFormat/>
    <w:rsid w:val="00455A38"/>
    <w:pPr>
      <w:numPr>
        <w:numId w:val="7"/>
      </w:numPr>
    </w:pPr>
  </w:style>
  <w:style w:type="character" w:customStyle="1" w:styleId="AnswerChar">
    <w:name w:val="AnswerChar"/>
    <w:basedOn w:val="DefaultParagraphFont"/>
    <w:uiPriority w:val="1"/>
    <w:qFormat/>
    <w:rsid w:val="009F32C3"/>
    <w:rPr>
      <w:b/>
      <w:sz w:val="24"/>
      <w:szCs w:val="24"/>
    </w:rPr>
  </w:style>
  <w:style w:type="paragraph" w:styleId="ListBullet">
    <w:name w:val="List Bullet"/>
    <w:basedOn w:val="ListParagraph"/>
    <w:uiPriority w:val="99"/>
    <w:unhideWhenUsed/>
    <w:rsid w:val="00DA4FA0"/>
    <w:pPr>
      <w:keepLines/>
      <w:numPr>
        <w:numId w:val="14"/>
      </w:numPr>
      <w:shd w:val="clear" w:color="auto" w:fill="FFFFFF"/>
      <w:suppressAutoHyphens/>
      <w:spacing w:line="300" w:lineRule="atLeast"/>
      <w:outlineLvl w:val="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C3"/>
    <w:pPr>
      <w:spacing w:before="120" w:after="120" w:line="276" w:lineRule="auto"/>
    </w:pPr>
    <w:rPr>
      <w:rFonts w:ascii="Georgia" w:eastAsia="Times New Roman" w:hAnsi="Georgia"/>
      <w:sz w:val="24"/>
      <w:szCs w:val="18"/>
    </w:rPr>
  </w:style>
  <w:style w:type="paragraph" w:styleId="Heading1">
    <w:name w:val="heading 1"/>
    <w:basedOn w:val="Normal"/>
    <w:next w:val="Normal"/>
    <w:link w:val="Heading1Char"/>
    <w:uiPriority w:val="9"/>
    <w:qFormat/>
    <w:rsid w:val="00081D8D"/>
    <w:pPr>
      <w:outlineLvl w:val="0"/>
    </w:pPr>
    <w:rPr>
      <w:rFonts w:ascii="Arial" w:hAnsi="Arial" w:cs="Arial"/>
      <w:b/>
      <w:color w:val="325E86"/>
      <w:sz w:val="32"/>
    </w:rPr>
  </w:style>
  <w:style w:type="paragraph" w:styleId="Heading2">
    <w:name w:val="heading 2"/>
    <w:basedOn w:val="Normal"/>
    <w:next w:val="Normal"/>
    <w:link w:val="Heading2Char"/>
    <w:uiPriority w:val="9"/>
    <w:unhideWhenUsed/>
    <w:qFormat/>
    <w:rsid w:val="00081D8D"/>
    <w:pPr>
      <w:keepNext/>
      <w:keepLines/>
      <w:spacing w:after="0"/>
      <w:outlineLvl w:val="1"/>
    </w:pPr>
    <w:rPr>
      <w:rFonts w:ascii="Arial" w:eastAsia="MS Gothic" w:hAnsi="Arial"/>
      <w:b/>
      <w:bCs/>
      <w:color w:val="325E86"/>
      <w:sz w:val="28"/>
      <w:szCs w:val="28"/>
    </w:rPr>
  </w:style>
  <w:style w:type="paragraph" w:styleId="Heading3">
    <w:name w:val="heading 3"/>
    <w:basedOn w:val="Normal"/>
    <w:next w:val="Normal"/>
    <w:link w:val="Heading3Char"/>
    <w:uiPriority w:val="9"/>
    <w:unhideWhenUsed/>
    <w:qFormat/>
    <w:rsid w:val="00DA4FA0"/>
    <w:pPr>
      <w:keepNext/>
      <w:keepLines/>
      <w:spacing w:before="140" w:after="60"/>
      <w:outlineLvl w:val="2"/>
    </w:pPr>
    <w:rPr>
      <w:rFonts w:ascii="Arial" w:eastAsia="MS Gothic" w:hAnsi="Arial"/>
      <w:b/>
      <w:bCs/>
      <w:color w:val="325E86"/>
    </w:rPr>
  </w:style>
  <w:style w:type="paragraph" w:styleId="Heading4">
    <w:name w:val="heading 4"/>
    <w:basedOn w:val="Normal"/>
    <w:next w:val="Normal"/>
    <w:link w:val="Heading4Char"/>
    <w:uiPriority w:val="9"/>
    <w:unhideWhenUsed/>
    <w:rsid w:val="007216B5"/>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765"/>
    <w:rPr>
      <w:color w:val="0000FF"/>
      <w:u w:val="single"/>
    </w:rPr>
  </w:style>
  <w:style w:type="character" w:styleId="Emphasis">
    <w:name w:val="Emphasis"/>
    <w:uiPriority w:val="20"/>
    <w:qFormat/>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081D8D"/>
    <w:rPr>
      <w:rFonts w:ascii="Arial" w:eastAsia="Times New Roman" w:hAnsi="Arial" w:cs="Arial"/>
      <w:b/>
      <w:color w:val="325E86"/>
      <w:sz w:val="32"/>
      <w:szCs w:val="18"/>
    </w:rPr>
  </w:style>
  <w:style w:type="paragraph" w:styleId="Subtitle">
    <w:name w:val="Subtitle"/>
    <w:basedOn w:val="Normal"/>
    <w:next w:val="Normal"/>
    <w:link w:val="SubtitleChar"/>
    <w:uiPriority w:val="11"/>
    <w:qFormat/>
    <w:rsid w:val="00BC5FE3"/>
    <w:pPr>
      <w:numPr>
        <w:ilvl w:val="1"/>
      </w:numPr>
      <w:spacing w:before="0" w:after="160"/>
    </w:pPr>
    <w:rPr>
      <w:rFonts w:ascii="Arial" w:eastAsia="MS Gothic" w:hAnsi="Arial" w:cs="Arial"/>
      <w:i/>
      <w:iCs/>
      <w:spacing w:val="15"/>
    </w:rPr>
  </w:style>
  <w:style w:type="character" w:customStyle="1" w:styleId="SubtitleChar">
    <w:name w:val="Subtitle Char"/>
    <w:link w:val="Subtitle"/>
    <w:uiPriority w:val="11"/>
    <w:rsid w:val="00BC5FE3"/>
    <w:rPr>
      <w:rFonts w:ascii="Arial" w:eastAsia="MS Gothic" w:hAnsi="Arial" w:cs="Arial"/>
      <w:i/>
      <w:iCs/>
      <w:spacing w:val="15"/>
      <w:sz w:val="24"/>
      <w:szCs w:val="18"/>
    </w:rPr>
  </w:style>
  <w:style w:type="character" w:customStyle="1" w:styleId="Heading2Char">
    <w:name w:val="Heading 2 Char"/>
    <w:link w:val="Heading2"/>
    <w:uiPriority w:val="9"/>
    <w:rsid w:val="00081D8D"/>
    <w:rPr>
      <w:rFonts w:ascii="Arial" w:eastAsia="MS Gothic" w:hAnsi="Arial"/>
      <w:b/>
      <w:bCs/>
      <w:color w:val="325E86"/>
      <w:sz w:val="28"/>
      <w:szCs w:val="28"/>
    </w:rPr>
  </w:style>
  <w:style w:type="character" w:styleId="IntenseEmphasis">
    <w:name w:val="Intense Emphasis"/>
    <w:uiPriority w:val="21"/>
    <w:rsid w:val="00183765"/>
    <w:rPr>
      <w:b/>
      <w:bCs/>
      <w:i/>
      <w:iCs/>
      <w:color w:val="4F81BD"/>
    </w:rPr>
  </w:style>
  <w:style w:type="paragraph" w:styleId="IntenseQuote">
    <w:name w:val="Intense Quote"/>
    <w:basedOn w:val="ListParagraph"/>
    <w:next w:val="Normal"/>
    <w:link w:val="IntenseQuoteChar"/>
    <w:uiPriority w:val="30"/>
    <w:qFormat/>
    <w:rsid w:val="0032427F"/>
    <w:rPr>
      <w:i/>
      <w:iCs/>
      <w:color w:val="325E86"/>
      <w:szCs w:val="20"/>
    </w:rPr>
  </w:style>
  <w:style w:type="character" w:customStyle="1" w:styleId="IntenseQuoteChar">
    <w:name w:val="Intense Quote Char"/>
    <w:link w:val="IntenseQuote"/>
    <w:uiPriority w:val="30"/>
    <w:rsid w:val="0032427F"/>
    <w:rPr>
      <w:rFonts w:ascii="Georgia" w:eastAsia="Times New Roman" w:hAnsi="Georgia"/>
      <w:i/>
      <w:iCs/>
      <w:color w:val="325E86"/>
    </w:rPr>
  </w:style>
  <w:style w:type="character" w:styleId="SubtleReference">
    <w:name w:val="Subtle Reference"/>
    <w:uiPriority w:val="31"/>
    <w:qFormat/>
    <w:rsid w:val="00183765"/>
    <w:rPr>
      <w:smallCaps/>
      <w:color w:val="C0504D"/>
      <w:u w:val="single"/>
    </w:rPr>
  </w:style>
  <w:style w:type="paragraph" w:styleId="ListParagraph">
    <w:name w:val="List Paragraph"/>
    <w:aliases w:val="Bullet"/>
    <w:basedOn w:val="Normal"/>
    <w:uiPriority w:val="34"/>
    <w:qFormat/>
    <w:rsid w:val="003F1E59"/>
    <w:pPr>
      <w:numPr>
        <w:numId w:val="5"/>
      </w:numPr>
      <w:contextualSpacing/>
    </w:p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183765"/>
    <w:pPr>
      <w:tabs>
        <w:tab w:val="center" w:pos="4320"/>
        <w:tab w:val="right" w:pos="8640"/>
      </w:tabs>
    </w:pPr>
  </w:style>
  <w:style w:type="character" w:customStyle="1" w:styleId="FooterChar">
    <w:name w:val="Footer Char"/>
    <w:link w:val="Footer"/>
    <w:uiPriority w:val="99"/>
    <w:rsid w:val="00183765"/>
    <w:rPr>
      <w:rFonts w:ascii="Verdana" w:eastAsia="Times New Roman" w:hAnsi="Verdana" w:cs="Times New Roman"/>
      <w:sz w:val="20"/>
      <w:szCs w:val="20"/>
    </w:rPr>
  </w:style>
  <w:style w:type="character" w:customStyle="1" w:styleId="Heading3Char">
    <w:name w:val="Heading 3 Char"/>
    <w:link w:val="Heading3"/>
    <w:uiPriority w:val="9"/>
    <w:rsid w:val="00DA4FA0"/>
    <w:rPr>
      <w:rFonts w:ascii="Arial" w:eastAsia="MS Gothic" w:hAnsi="Arial"/>
      <w:b/>
      <w:bCs/>
      <w:color w:val="325E86"/>
      <w:sz w:val="24"/>
      <w:szCs w:val="18"/>
    </w:rPr>
  </w:style>
  <w:style w:type="character" w:styleId="BookTitle">
    <w:name w:val="Book Title"/>
    <w:uiPriority w:val="33"/>
    <w:qFormat/>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qFormat/>
    <w:rsid w:val="00EA3055"/>
    <w:rPr>
      <w:b/>
      <w:bCs/>
      <w:smallCaps/>
      <w:color w:val="C0504D"/>
      <w:spacing w:val="5"/>
      <w:u w:val="single"/>
    </w:rPr>
  </w:style>
  <w:style w:type="paragraph" w:styleId="Quote">
    <w:name w:val="Quote"/>
    <w:aliases w:val="Quote &amp; Date"/>
    <w:basedOn w:val="Normal"/>
    <w:next w:val="Normal"/>
    <w:link w:val="QuoteChar"/>
    <w:uiPriority w:val="29"/>
    <w:qFormat/>
    <w:rsid w:val="00D90000"/>
    <w:pPr>
      <w:jc w:val="right"/>
    </w:pPr>
    <w:rPr>
      <w:i/>
      <w:iCs/>
      <w:color w:val="325E86"/>
      <w:sz w:val="28"/>
    </w:rPr>
  </w:style>
  <w:style w:type="character" w:customStyle="1" w:styleId="QuoteChar">
    <w:name w:val="Quote Char"/>
    <w:aliases w:val="Quote &amp; Date Char"/>
    <w:link w:val="Quote"/>
    <w:uiPriority w:val="29"/>
    <w:rsid w:val="00D90000"/>
    <w:rPr>
      <w:rFonts w:ascii="Georgia" w:eastAsia="Times New Roman" w:hAnsi="Georgia"/>
      <w:i/>
      <w:iCs/>
      <w:color w:val="325E86"/>
      <w:sz w:val="28"/>
      <w:szCs w:val="18"/>
    </w:rPr>
  </w:style>
  <w:style w:type="paragraph" w:styleId="Title">
    <w:name w:val="Title"/>
    <w:basedOn w:val="Subtitle"/>
    <w:next w:val="Normal"/>
    <w:link w:val="TitleChar"/>
    <w:uiPriority w:val="10"/>
    <w:qFormat/>
    <w:rsid w:val="00BC5FE3"/>
    <w:pPr>
      <w:spacing w:after="60" w:line="240" w:lineRule="auto"/>
    </w:pPr>
    <w:rPr>
      <w:rFonts w:ascii="Georgia" w:hAnsi="Georgia"/>
      <w:b/>
      <w:i w:val="0"/>
      <w:sz w:val="36"/>
    </w:rPr>
  </w:style>
  <w:style w:type="character" w:customStyle="1" w:styleId="TitleChar">
    <w:name w:val="Title Char"/>
    <w:link w:val="Title"/>
    <w:uiPriority w:val="10"/>
    <w:rsid w:val="00BC5FE3"/>
    <w:rPr>
      <w:rFonts w:ascii="Georgia" w:eastAsia="MS Gothic" w:hAnsi="Georgia" w:cs="Arial"/>
      <w:b/>
      <w:iCs/>
      <w:spacing w:val="15"/>
      <w:sz w:val="36"/>
      <w:szCs w:val="18"/>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styleId="NoSpacing">
    <w:name w:val="No Spacing"/>
    <w:uiPriority w:val="1"/>
    <w:qFormat/>
    <w:rsid w:val="00081D8D"/>
    <w:rPr>
      <w:rFonts w:ascii="Georgia" w:eastAsia="Times New Roman" w:hAnsi="Georgia"/>
      <w:szCs w:val="18"/>
    </w:rPr>
  </w:style>
  <w:style w:type="character" w:styleId="SubtleEmphasis">
    <w:name w:val="Subtle Emphasis"/>
    <w:basedOn w:val="DefaultParagraphFont"/>
    <w:uiPriority w:val="19"/>
    <w:rsid w:val="00081D8D"/>
    <w:rPr>
      <w:i/>
      <w:iCs/>
      <w:color w:val="808080" w:themeColor="text1" w:themeTint="7F"/>
    </w:rPr>
  </w:style>
  <w:style w:type="paragraph" w:customStyle="1" w:styleId="Bulletlevel2">
    <w:name w:val="Bullet level 2"/>
    <w:basedOn w:val="Normal"/>
    <w:qFormat/>
    <w:rsid w:val="00455A38"/>
    <w:pPr>
      <w:numPr>
        <w:numId w:val="6"/>
      </w:numPr>
      <w:spacing w:before="0"/>
      <w:contextualSpacing/>
    </w:pPr>
    <w:rPr>
      <w:rFonts w:cs="Arial"/>
      <w:szCs w:val="20"/>
    </w:rPr>
  </w:style>
  <w:style w:type="paragraph" w:customStyle="1" w:styleId="Bulletlevel1">
    <w:name w:val="Bullet level 1"/>
    <w:basedOn w:val="Normal"/>
    <w:qFormat/>
    <w:rsid w:val="00904CCB"/>
    <w:pPr>
      <w:numPr>
        <w:numId w:val="8"/>
      </w:numPr>
      <w:spacing w:before="0"/>
      <w:ind w:left="900"/>
      <w:contextualSpacing/>
    </w:pPr>
    <w:rPr>
      <w:rFonts w:cs="Arial"/>
      <w:sz w:val="22"/>
      <w:szCs w:val="22"/>
    </w:rPr>
  </w:style>
  <w:style w:type="paragraph" w:customStyle="1" w:styleId="Bulletlevel3">
    <w:name w:val="Bullet level 3"/>
    <w:basedOn w:val="Bulletlevel2"/>
    <w:qFormat/>
    <w:rsid w:val="00455A38"/>
    <w:pPr>
      <w:numPr>
        <w:numId w:val="7"/>
      </w:numPr>
    </w:pPr>
  </w:style>
  <w:style w:type="character" w:customStyle="1" w:styleId="AnswerChar">
    <w:name w:val="AnswerChar"/>
    <w:basedOn w:val="DefaultParagraphFont"/>
    <w:uiPriority w:val="1"/>
    <w:qFormat/>
    <w:rsid w:val="009F32C3"/>
    <w:rPr>
      <w:b/>
      <w:sz w:val="24"/>
      <w:szCs w:val="24"/>
    </w:rPr>
  </w:style>
  <w:style w:type="paragraph" w:styleId="ListBullet">
    <w:name w:val="List Bullet"/>
    <w:basedOn w:val="ListParagraph"/>
    <w:uiPriority w:val="99"/>
    <w:unhideWhenUsed/>
    <w:rsid w:val="00DA4FA0"/>
    <w:pPr>
      <w:keepLines/>
      <w:numPr>
        <w:numId w:val="14"/>
      </w:numPr>
      <w:shd w:val="clear" w:color="auto" w:fill="FFFFFF"/>
      <w:suppressAutoHyphens/>
      <w:spacing w:line="300" w:lineRule="atLeast"/>
      <w:outlineLvl w:val="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rs.gov/" TargetMode="External"/><Relationship Id="rId4" Type="http://schemas.microsoft.com/office/2007/relationships/stylesWithEffects" Target="stylesWithEffects.xml"/><Relationship Id="rId9" Type="http://schemas.openxmlformats.org/officeDocument/2006/relationships/hyperlink" Target="https://mypay.dfas.mil/mypay.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202\3.%20Bowen\Testing\MSOTaxServicesFAQs.dotx" TargetMode="External"/></Relationships>
</file>

<file path=word/theme/theme1.xml><?xml version="1.0" encoding="utf-8"?>
<a:theme xmlns:a="http://schemas.openxmlformats.org/drawingml/2006/main" name="MOS_Color Theme_NV">
  <a:themeElements>
    <a:clrScheme name="MOS color theme_NV">
      <a:dk1>
        <a:sysClr val="windowText" lastClr="000000"/>
      </a:dk1>
      <a:lt1>
        <a:sysClr val="window" lastClr="FFFFFF"/>
      </a:lt1>
      <a:dk2>
        <a:srgbClr val="083858"/>
      </a:dk2>
      <a:lt2>
        <a:srgbClr val="B51E25"/>
      </a:lt2>
      <a:accent1>
        <a:srgbClr val="0E4164"/>
      </a:accent1>
      <a:accent2>
        <a:srgbClr val="FEC35A"/>
      </a:accent2>
      <a:accent3>
        <a:srgbClr val="631751"/>
      </a:accent3>
      <a:accent4>
        <a:srgbClr val="8690A1"/>
      </a:accent4>
      <a:accent5>
        <a:srgbClr val="E2D3CD"/>
      </a:accent5>
      <a:accent6>
        <a:srgbClr val="083858"/>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42B1-FC46-49E3-B189-9E94221A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MSOTaxServicesFAQs</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Preparing for Tax Season Social Media Posts</vt:lpstr>
    </vt:vector>
  </TitlesOfParts>
  <Company>Microsoft</Company>
  <LinksUpToDate>false</LinksUpToDate>
  <CharactersWithSpaces>3244</CharactersWithSpaces>
  <SharedDoc>false</SharedDoc>
  <HyperlinkBase/>
  <HLinks>
    <vt:vector size="18" baseType="variant">
      <vt:variant>
        <vt:i4>1704005</vt:i4>
      </vt:variant>
      <vt:variant>
        <vt:i4>-1</vt:i4>
      </vt:variant>
      <vt:variant>
        <vt:i4>2064</vt:i4>
      </vt:variant>
      <vt:variant>
        <vt:i4>1</vt:i4>
      </vt:variant>
      <vt:variant>
        <vt:lpwstr>MC&amp;FP_InfoPaper_Temp_032213_WC</vt:lpwstr>
      </vt:variant>
      <vt:variant>
        <vt:lpwstr/>
      </vt:variant>
      <vt:variant>
        <vt:i4>1704005</vt:i4>
      </vt:variant>
      <vt:variant>
        <vt:i4>-1</vt:i4>
      </vt:variant>
      <vt:variant>
        <vt:i4>2065</vt:i4>
      </vt:variant>
      <vt:variant>
        <vt:i4>1</vt:i4>
      </vt:variant>
      <vt:variant>
        <vt:lpwstr>MC&amp;FP_InfoPaper_Temp_032213_WC</vt:lpwstr>
      </vt:variant>
      <vt:variant>
        <vt:lpwstr/>
      </vt:variant>
      <vt:variant>
        <vt:i4>1704005</vt:i4>
      </vt:variant>
      <vt:variant>
        <vt:i4>-1</vt:i4>
      </vt:variant>
      <vt:variant>
        <vt:i4>2066</vt:i4>
      </vt:variant>
      <vt:variant>
        <vt:i4>1</vt:i4>
      </vt:variant>
      <vt:variant>
        <vt:lpwstr>MC&amp;FP_InfoPaper_Temp_032213_WC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Tax Season Social Media Posts</dc:title>
  <dc:subject>Preparing for Tax Season Social Media Posts</dc:subject>
  <dc:creator>Military OneSource</dc:creator>
  <cp:keywords>Preparing for Tax Season Social Media Posts</cp:keywords>
  <cp:lastModifiedBy>Emily Cyr</cp:lastModifiedBy>
  <cp:revision>2</cp:revision>
  <cp:lastPrinted>2013-04-18T21:14:00Z</cp:lastPrinted>
  <dcterms:created xsi:type="dcterms:W3CDTF">2014-01-06T19:24:00Z</dcterms:created>
  <dcterms:modified xsi:type="dcterms:W3CDTF">2014-01-06T19:24:00Z</dcterms:modified>
</cp:coreProperties>
</file>